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31" w:rsidRPr="00295531" w:rsidRDefault="00295531" w:rsidP="00295531">
      <w:pPr>
        <w:widowControl/>
        <w:shd w:val="clear" w:color="auto" w:fill="FFFFFF"/>
        <w:tabs>
          <w:tab w:val="left" w:pos="1843"/>
        </w:tabs>
        <w:spacing w:line="360" w:lineRule="atLeast"/>
        <w:ind w:firstLineChars="50" w:firstLine="180"/>
        <w:jc w:val="center"/>
        <w:textAlignment w:val="baseline"/>
        <w:rPr>
          <w:rFonts w:ascii="inherit" w:eastAsia="微软雅黑" w:hAnsi="inherit" w:cs="宋体" w:hint="eastAsia"/>
          <w:b/>
          <w:bCs/>
          <w:kern w:val="0"/>
          <w:sz w:val="36"/>
          <w:szCs w:val="36"/>
          <w:bdr w:val="none" w:sz="0" w:space="0" w:color="auto" w:frame="1"/>
        </w:rPr>
      </w:pPr>
    </w:p>
    <w:p w:rsidR="00295531" w:rsidRPr="00295531" w:rsidRDefault="00295531" w:rsidP="00295531">
      <w:pPr>
        <w:widowControl/>
        <w:shd w:val="clear" w:color="auto" w:fill="FFFFFF"/>
        <w:tabs>
          <w:tab w:val="left" w:pos="1843"/>
        </w:tabs>
        <w:spacing w:line="360" w:lineRule="atLeast"/>
        <w:ind w:firstLineChars="50" w:firstLine="180"/>
        <w:jc w:val="center"/>
        <w:textAlignment w:val="baseline"/>
        <w:rPr>
          <w:rFonts w:ascii="inherit" w:eastAsia="微软雅黑" w:hAnsi="inherit" w:cs="宋体" w:hint="eastAsia"/>
          <w:b/>
          <w:bCs/>
          <w:kern w:val="0"/>
          <w:sz w:val="36"/>
          <w:szCs w:val="36"/>
          <w:bdr w:val="none" w:sz="0" w:space="0" w:color="auto" w:frame="1"/>
        </w:rPr>
      </w:pPr>
      <w:r w:rsidRPr="00295531">
        <w:rPr>
          <w:rFonts w:ascii="inherit" w:eastAsia="微软雅黑" w:hAnsi="inherit" w:cs="宋体" w:hint="eastAsia"/>
          <w:b/>
          <w:bCs/>
          <w:kern w:val="0"/>
          <w:sz w:val="36"/>
          <w:szCs w:val="36"/>
          <w:bdr w:val="none" w:sz="0" w:space="0" w:color="auto" w:frame="1"/>
        </w:rPr>
        <w:t>采购需求</w:t>
      </w:r>
    </w:p>
    <w:p w:rsidR="00295531" w:rsidRPr="00295531" w:rsidRDefault="00295531" w:rsidP="00295531">
      <w:pPr>
        <w:widowControl/>
        <w:shd w:val="clear" w:color="auto" w:fill="FFFFFF"/>
        <w:tabs>
          <w:tab w:val="left" w:pos="1843"/>
        </w:tabs>
        <w:spacing w:line="360" w:lineRule="atLeast"/>
        <w:ind w:firstLineChars="50" w:firstLine="120"/>
        <w:jc w:val="left"/>
        <w:textAlignment w:val="baseline"/>
        <w:rPr>
          <w:rFonts w:ascii="inherit" w:eastAsia="微软雅黑" w:hAnsi="inherit" w:cs="宋体" w:hint="eastAsia"/>
          <w:b/>
          <w:bCs/>
          <w:kern w:val="0"/>
          <w:sz w:val="24"/>
          <w:szCs w:val="24"/>
          <w:bdr w:val="none" w:sz="0" w:space="0" w:color="auto" w:frame="1"/>
        </w:rPr>
      </w:pPr>
    </w:p>
    <w:p w:rsidR="000C524A" w:rsidRPr="00295531" w:rsidRDefault="000C524A" w:rsidP="00295531">
      <w:pPr>
        <w:widowControl/>
        <w:shd w:val="clear" w:color="auto" w:fill="FFFFFF"/>
        <w:tabs>
          <w:tab w:val="left" w:pos="1843"/>
        </w:tabs>
        <w:spacing w:line="360" w:lineRule="atLeast"/>
        <w:ind w:firstLineChars="50" w:firstLine="120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一、项目简要说明</w:t>
      </w:r>
    </w:p>
    <w:p w:rsidR="000C524A" w:rsidRPr="00E05EFA" w:rsidRDefault="000C524A" w:rsidP="000C524A">
      <w:pPr>
        <w:widowControl/>
        <w:shd w:val="clear" w:color="auto" w:fill="FFFFFF"/>
        <w:ind w:firstLine="422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、项目名称：</w:t>
      </w:r>
      <w:r w:rsidR="00295531">
        <w:rPr>
          <w:rStyle w:val="a5"/>
          <w:rFonts w:ascii="宋体" w:eastAsia="宋体" w:hAnsi="宋体" w:hint="eastAsia"/>
          <w:sz w:val="29"/>
          <w:szCs w:val="29"/>
        </w:rPr>
        <w:t>管理工程系</w:t>
      </w:r>
      <w:r w:rsidR="00295531" w:rsidRPr="00E05EFA">
        <w:rPr>
          <w:rStyle w:val="a5"/>
          <w:rFonts w:ascii="宋体" w:eastAsia="宋体" w:hAnsi="宋体" w:hint="eastAsia"/>
          <w:sz w:val="29"/>
          <w:szCs w:val="29"/>
        </w:rPr>
        <w:t>非</w:t>
      </w:r>
      <w:proofErr w:type="gramStart"/>
      <w:r w:rsidR="00295531" w:rsidRPr="00E05EFA">
        <w:rPr>
          <w:rStyle w:val="a5"/>
          <w:rFonts w:ascii="宋体" w:eastAsia="宋体" w:hAnsi="宋体" w:hint="eastAsia"/>
          <w:sz w:val="29"/>
          <w:szCs w:val="29"/>
        </w:rPr>
        <w:t>遗文化</w:t>
      </w:r>
      <w:proofErr w:type="gramEnd"/>
      <w:r w:rsidR="00295531" w:rsidRPr="00E05EFA">
        <w:rPr>
          <w:rStyle w:val="a5"/>
          <w:rFonts w:ascii="宋体" w:eastAsia="宋体" w:hAnsi="宋体" w:hint="eastAsia"/>
          <w:sz w:val="29"/>
          <w:szCs w:val="29"/>
        </w:rPr>
        <w:t>课程教学设备</w:t>
      </w:r>
    </w:p>
    <w:p w:rsidR="000C524A" w:rsidRPr="00295531" w:rsidRDefault="000C524A" w:rsidP="000C524A">
      <w:pPr>
        <w:widowControl/>
        <w:shd w:val="clear" w:color="auto" w:fill="FFFFFF"/>
        <w:spacing w:line="360" w:lineRule="atLeast"/>
        <w:ind w:firstLine="422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、招标项目简要说明</w:t>
      </w:r>
    </w:p>
    <w:p w:rsidR="000C524A" w:rsidRPr="00295531" w:rsidRDefault="000C524A" w:rsidP="000C524A">
      <w:pPr>
        <w:widowControl/>
        <w:shd w:val="clear" w:color="auto" w:fill="FFFFFF"/>
        <w:spacing w:before="120" w:after="120" w:line="360" w:lineRule="atLeast"/>
        <w:ind w:firstLine="210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扬州技师学院非遗木偶剧场为了给本校学生进行系统培训，计划采购制作节目表演用水袖舞木偶</w:t>
      </w:r>
      <w:r w:rsidR="00295531"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r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个，花香鼓60套。</w:t>
      </w:r>
    </w:p>
    <w:p w:rsidR="000C524A" w:rsidRPr="00295531" w:rsidRDefault="000C524A" w:rsidP="000C524A">
      <w:pPr>
        <w:widowControl/>
        <w:shd w:val="clear" w:color="auto" w:fill="FFFFFF"/>
        <w:spacing w:line="360" w:lineRule="atLeast"/>
        <w:ind w:firstLine="422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3</w:t>
      </w: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、预算金额</w:t>
      </w:r>
    </w:p>
    <w:p w:rsidR="000C524A" w:rsidRPr="00295531" w:rsidRDefault="000C524A" w:rsidP="000C524A">
      <w:pPr>
        <w:widowControl/>
        <w:shd w:val="clear" w:color="auto" w:fill="FFFFFF"/>
        <w:spacing w:before="75" w:after="330" w:line="440" w:lineRule="atLeast"/>
        <w:ind w:firstLine="420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预算金额：</w:t>
      </w:r>
      <w:r w:rsidR="00A932B4"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r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.42万元。</w:t>
      </w:r>
    </w:p>
    <w:p w:rsidR="000C524A" w:rsidRPr="00295531" w:rsidRDefault="000C524A" w:rsidP="000C524A">
      <w:pPr>
        <w:widowControl/>
        <w:shd w:val="clear" w:color="auto" w:fill="FFFFFF"/>
        <w:spacing w:before="75" w:after="330" w:line="440" w:lineRule="atLeast"/>
        <w:ind w:firstLine="420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本项目设定最高限价，最高限价为</w:t>
      </w:r>
      <w:r w:rsidR="00A932B4"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r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.42万元。</w:t>
      </w:r>
    </w:p>
    <w:p w:rsidR="000C524A" w:rsidRPr="00295531" w:rsidRDefault="000C524A" w:rsidP="000C524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二、项目需求：</w:t>
      </w:r>
    </w:p>
    <w:tbl>
      <w:tblPr>
        <w:tblW w:w="775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2464"/>
        <w:gridCol w:w="1984"/>
        <w:gridCol w:w="2217"/>
      </w:tblGrid>
      <w:tr w:rsidR="000C524A" w:rsidRPr="00295531" w:rsidTr="00900AF0">
        <w:trPr>
          <w:trHeight w:val="585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4A" w:rsidRPr="00295531" w:rsidRDefault="000C524A" w:rsidP="000C524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4A" w:rsidRPr="00295531" w:rsidRDefault="000C524A" w:rsidP="000C524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产品名称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4A" w:rsidRPr="00295531" w:rsidRDefault="000C524A" w:rsidP="000C524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数量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4A" w:rsidRPr="00295531" w:rsidRDefault="000C524A" w:rsidP="000C524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</w:tr>
      <w:tr w:rsidR="00900AF0" w:rsidRPr="00295531" w:rsidTr="00900AF0">
        <w:trPr>
          <w:trHeight w:val="907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0C524A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900AF0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proofErr w:type="gramStart"/>
            <w:r w:rsidRPr="002955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水绣舞木偶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2B6583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2B6583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proofErr w:type="gramStart"/>
            <w:r w:rsidRPr="00295531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900AF0" w:rsidRPr="00295531" w:rsidTr="00900AF0">
        <w:trPr>
          <w:trHeight w:val="907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0C524A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2B6583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花香鼓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2B6583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2B6583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套</w:t>
            </w:r>
          </w:p>
        </w:tc>
      </w:tr>
    </w:tbl>
    <w:p w:rsidR="000C524A" w:rsidRPr="00295531" w:rsidRDefault="000C524A" w:rsidP="00295531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  </w:t>
      </w:r>
    </w:p>
    <w:p w:rsidR="000C524A" w:rsidRPr="00295531" w:rsidRDefault="000C524A" w:rsidP="000C524A">
      <w:pPr>
        <w:widowControl/>
        <w:shd w:val="clear" w:color="auto" w:fill="FFFFFF"/>
        <w:spacing w:line="400" w:lineRule="atLeast"/>
        <w:ind w:firstLine="482"/>
        <w:jc w:val="left"/>
        <w:textAlignment w:val="baseline"/>
        <w:rPr>
          <w:rFonts w:ascii="微软雅黑" w:eastAsia="微软雅黑" w:hAnsi="微软雅黑" w:cs="宋体"/>
          <w:kern w:val="0"/>
          <w:sz w:val="24"/>
          <w:szCs w:val="24"/>
        </w:rPr>
      </w:pP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3</w:t>
      </w:r>
      <w:r w:rsidRPr="00295531">
        <w:rPr>
          <w:rFonts w:ascii="inherit" w:eastAsia="微软雅黑" w:hAnsi="inherit" w:cs="宋体"/>
          <w:b/>
          <w:bCs/>
          <w:kern w:val="0"/>
          <w:sz w:val="24"/>
          <w:szCs w:val="24"/>
          <w:bdr w:val="none" w:sz="0" w:space="0" w:color="auto" w:frame="1"/>
        </w:rPr>
        <w:t>、技术参数及要求</w:t>
      </w:r>
    </w:p>
    <w:tbl>
      <w:tblPr>
        <w:tblW w:w="809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9"/>
        <w:gridCol w:w="1797"/>
        <w:gridCol w:w="5528"/>
      </w:tblGrid>
      <w:tr w:rsidR="00900AF0" w:rsidRPr="00295531" w:rsidTr="00900AF0">
        <w:trPr>
          <w:trHeight w:val="1005"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0C524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0C524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产品名称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0C524A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295531">
              <w:rPr>
                <w:rFonts w:ascii="inherit" w:eastAsia="微软雅黑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技术要求</w:t>
            </w:r>
          </w:p>
        </w:tc>
      </w:tr>
      <w:tr w:rsidR="00900AF0" w:rsidRPr="00295531" w:rsidTr="00900AF0">
        <w:trPr>
          <w:trHeight w:val="12751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0C524A">
            <w:pPr>
              <w:spacing w:before="75" w:after="330" w:line="360" w:lineRule="atLeast"/>
              <w:jc w:val="left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  <w:lastRenderedPageBreak/>
              <w:t>１</w:t>
            </w:r>
          </w:p>
        </w:tc>
        <w:tc>
          <w:tcPr>
            <w:tcW w:w="179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900AF0">
            <w:pPr>
              <w:spacing w:before="75" w:after="330" w:line="360" w:lineRule="atLeast"/>
              <w:jc w:val="left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proofErr w:type="gramStart"/>
            <w:r w:rsidRPr="002955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水绣舞木偶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造型：定制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头颈部：多层纸质纤维，身体：多层纸质纤维，手部：手工木制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手钎：弹簧钢、檀木，命棍：手工木制，头发：仿真发丝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服装：尼丝纺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木偶规格：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</w:t>
            </w:r>
            <w:proofErr w:type="gramStart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偶</w:t>
            </w:r>
            <w:proofErr w:type="gramEnd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高度：100cm左右（连服装）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</w:t>
            </w:r>
            <w:proofErr w:type="gramStart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偶</w:t>
            </w:r>
            <w:proofErr w:type="gramEnd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头围：46cm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</w:t>
            </w:r>
            <w:proofErr w:type="gramStart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偶</w:t>
            </w:r>
            <w:proofErr w:type="gramEnd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手臂长度：45cm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4.</w:t>
            </w:r>
            <w:proofErr w:type="gramStart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偶</w:t>
            </w:r>
            <w:proofErr w:type="gramEnd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身体长度：26cm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</w:t>
            </w:r>
            <w:proofErr w:type="gramStart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偶</w:t>
            </w:r>
            <w:proofErr w:type="gramEnd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腰围：36cm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6.操纵手钎长度：76cm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7.水袖长度：68cm    </w:t>
            </w:r>
          </w:p>
        </w:tc>
      </w:tr>
      <w:tr w:rsidR="00900AF0" w:rsidRPr="00295531" w:rsidTr="00900AF0">
        <w:trPr>
          <w:trHeight w:val="2625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2911E3" w:rsidP="000C524A">
            <w:pPr>
              <w:widowControl/>
              <w:spacing w:before="75" w:after="330" w:line="360" w:lineRule="atLeast"/>
              <w:jc w:val="left"/>
              <w:textAlignment w:val="baseline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  <w:lastRenderedPageBreak/>
              <w:t>２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花香鼓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1.鼓面直径约22cm         框高4cm   鼓面有花纹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</w:t>
            </w:r>
            <w:proofErr w:type="gramStart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鼓边飘头长</w:t>
            </w:r>
            <w:proofErr w:type="gramEnd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约13.5cm 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3.鼓周边绣花长69.08cm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4.鼓重量 0.3斤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5.鼓内手把长约21cm</w:t>
            </w:r>
          </w:p>
          <w:p w:rsidR="00900AF0" w:rsidRPr="00295531" w:rsidRDefault="00900AF0" w:rsidP="000C524A">
            <w:pPr>
              <w:widowControl/>
              <w:spacing w:before="75" w:after="33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6.</w:t>
            </w:r>
            <w:proofErr w:type="gramStart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鼓签长</w:t>
            </w:r>
            <w:proofErr w:type="gramEnd"/>
            <w:r w:rsidRPr="002955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33cm               宽1cm</w:t>
            </w:r>
          </w:p>
        </w:tc>
      </w:tr>
    </w:tbl>
    <w:p w:rsidR="00900AF0" w:rsidRPr="00900AF0" w:rsidRDefault="000C524A" w:rsidP="00900AF0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295531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="00900AF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r w:rsidR="00295531" w:rsidRPr="00900AF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采购需求:</w:t>
      </w:r>
    </w:p>
    <w:p w:rsidR="000C524A" w:rsidRPr="00900AF0" w:rsidRDefault="00295531" w:rsidP="002911E3">
      <w:pPr>
        <w:widowControl/>
        <w:shd w:val="clear" w:color="auto" w:fill="FFFFFF"/>
        <w:spacing w:beforeLines="50" w:afterLines="50" w:line="360" w:lineRule="auto"/>
        <w:ind w:firstLineChars="150" w:firstLine="361"/>
        <w:jc w:val="left"/>
        <w:textAlignment w:val="baseline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00AF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为确保供应商提供货物满足</w:t>
      </w:r>
      <w:r w:rsidRP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非</w:t>
      </w:r>
      <w:proofErr w:type="gramStart"/>
      <w:r w:rsidRP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遗文化</w:t>
      </w:r>
      <w:proofErr w:type="gramEnd"/>
      <w:r w:rsidRP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课程教学要求</w:t>
      </w:r>
      <w:r w:rsid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，</w:t>
      </w:r>
      <w:r w:rsidRP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供应商投标时需提供货物</w:t>
      </w:r>
      <w:r w:rsidR="00900AF0" w:rsidRP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样品供评委检查</w:t>
      </w:r>
      <w:r w:rsid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，</w:t>
      </w:r>
      <w:r w:rsidR="00900AF0" w:rsidRP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并保证中标后所供货物与样品质量相同</w:t>
      </w:r>
      <w:r w:rsidR="00900AF0">
        <w:rPr>
          <w:rStyle w:val="a5"/>
          <w:rFonts w:ascii="宋体" w:eastAsia="宋体" w:hAnsi="宋体" w:hint="eastAsia"/>
          <w:color w:val="FF0000"/>
          <w:sz w:val="24"/>
          <w:szCs w:val="24"/>
        </w:rPr>
        <w:t>。</w:t>
      </w:r>
    </w:p>
    <w:p w:rsidR="00AA6495" w:rsidRPr="00900AF0" w:rsidRDefault="00AA6495" w:rsidP="00293F82">
      <w:pPr>
        <w:spacing w:beforeLines="50" w:afterLines="50" w:line="360" w:lineRule="auto"/>
        <w:rPr>
          <w:rFonts w:ascii="宋体" w:eastAsia="宋体" w:hAnsi="宋体"/>
        </w:rPr>
      </w:pPr>
      <w:bookmarkStart w:id="0" w:name="_GoBack"/>
      <w:bookmarkEnd w:id="0"/>
    </w:p>
    <w:sectPr w:rsidR="00AA6495" w:rsidRPr="00900AF0" w:rsidSect="00A6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84" w:rsidRDefault="003C0684" w:rsidP="00A932B4">
      <w:r>
        <w:separator/>
      </w:r>
    </w:p>
  </w:endnote>
  <w:endnote w:type="continuationSeparator" w:id="0">
    <w:p w:rsidR="003C0684" w:rsidRDefault="003C0684" w:rsidP="00A9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84" w:rsidRDefault="003C0684" w:rsidP="00A932B4">
      <w:r>
        <w:separator/>
      </w:r>
    </w:p>
  </w:footnote>
  <w:footnote w:type="continuationSeparator" w:id="0">
    <w:p w:rsidR="003C0684" w:rsidRDefault="003C0684" w:rsidP="00A93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C1A"/>
    <w:rsid w:val="000C524A"/>
    <w:rsid w:val="00191A0C"/>
    <w:rsid w:val="002911E3"/>
    <w:rsid w:val="00293F82"/>
    <w:rsid w:val="00295531"/>
    <w:rsid w:val="003C0684"/>
    <w:rsid w:val="004D253B"/>
    <w:rsid w:val="007E6F28"/>
    <w:rsid w:val="008C6F93"/>
    <w:rsid w:val="00900AF0"/>
    <w:rsid w:val="00A63572"/>
    <w:rsid w:val="00A932B4"/>
    <w:rsid w:val="00AA6495"/>
    <w:rsid w:val="00AD4C1A"/>
    <w:rsid w:val="00B549BD"/>
    <w:rsid w:val="00D75AF0"/>
    <w:rsid w:val="00E017D8"/>
    <w:rsid w:val="00E05EFA"/>
    <w:rsid w:val="00EE1AC6"/>
    <w:rsid w:val="00F5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2B4"/>
    <w:rPr>
      <w:sz w:val="18"/>
      <w:szCs w:val="18"/>
    </w:rPr>
  </w:style>
  <w:style w:type="character" w:styleId="a5">
    <w:name w:val="Strong"/>
    <w:basedOn w:val="a0"/>
    <w:uiPriority w:val="22"/>
    <w:qFormat/>
    <w:rsid w:val="00295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wlg</dc:creator>
  <cp:lastModifiedBy>江苏省扬州技师学院(填报)</cp:lastModifiedBy>
  <cp:revision>6</cp:revision>
  <dcterms:created xsi:type="dcterms:W3CDTF">2024-04-25T06:33:00Z</dcterms:created>
  <dcterms:modified xsi:type="dcterms:W3CDTF">2024-04-25T11:11:00Z</dcterms:modified>
</cp:coreProperties>
</file>